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E62BE" w14:textId="77777777" w:rsidR="0017709C" w:rsidRPr="00CE4031" w:rsidRDefault="0017709C" w:rsidP="0017709C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3 – Krycí list Předběžné nabídky/Nabídky </w:t>
      </w:r>
    </w:p>
    <w:p w14:paraId="3DCF15A0" w14:textId="77777777" w:rsidR="0017709C" w:rsidRPr="00CE4031" w:rsidRDefault="0017709C" w:rsidP="0017709C">
      <w:pPr>
        <w:spacing w:line="280" w:lineRule="atLeast"/>
        <w:rPr>
          <w:b/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17709C" w:rsidRPr="00CE4031" w14:paraId="01B293CA" w14:textId="77777777" w:rsidTr="00E84820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7D65AE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>KRYCÍ LIST NABÍDKY</w:t>
            </w:r>
          </w:p>
        </w:tc>
      </w:tr>
      <w:tr w:rsidR="0017709C" w:rsidRPr="00CE4031" w14:paraId="32C69310" w14:textId="77777777" w:rsidTr="00E84820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DC5C1D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17709C" w:rsidRPr="00CE4031" w14:paraId="5557014A" w14:textId="77777777" w:rsidTr="00E84820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04A515" w14:textId="77777777" w:rsidR="0017709C" w:rsidRPr="00CE4031" w:rsidRDefault="0017709C" w:rsidP="00E84820">
            <w:pPr>
              <w:spacing w:line="320" w:lineRule="atLeas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C90E" w14:textId="4CEC4D4D" w:rsidR="0017709C" w:rsidRPr="00CE4031" w:rsidRDefault="00912152" w:rsidP="00E84820">
            <w:pPr>
              <w:spacing w:line="320" w:lineRule="atLeast"/>
              <w:jc w:val="left"/>
              <w:rPr>
                <w:b/>
                <w:bCs/>
                <w:iCs/>
                <w:szCs w:val="22"/>
              </w:rPr>
            </w:pPr>
            <w:r w:rsidRPr="00912152">
              <w:rPr>
                <w:b/>
                <w:bCs/>
                <w:iCs/>
                <w:szCs w:val="22"/>
              </w:rPr>
              <w:t>Dodávka a instalace zařízení ETCS pro železniční kolejová vozidla</w:t>
            </w:r>
          </w:p>
        </w:tc>
      </w:tr>
      <w:tr w:rsidR="0017709C" w:rsidRPr="00CE4031" w14:paraId="7F5BE349" w14:textId="77777777" w:rsidTr="00E84820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5D9609C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17709C" w:rsidRPr="00CE4031" w14:paraId="32BE3B63" w14:textId="77777777" w:rsidTr="00E84820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2B649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</w:t>
            </w:r>
          </w:p>
        </w:tc>
      </w:tr>
      <w:tr w:rsidR="0017709C" w:rsidRPr="00CE4031" w14:paraId="497ADEBC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F91298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2297" w14:textId="7FEB9594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255725">
              <w:rPr>
                <w:b/>
                <w:szCs w:val="22"/>
              </w:rPr>
              <w:t>ARRIVA vlaky s.r.o</w:t>
            </w:r>
            <w:r>
              <w:rPr>
                <w:b/>
                <w:szCs w:val="22"/>
              </w:rPr>
              <w:t>.</w:t>
            </w:r>
          </w:p>
        </w:tc>
      </w:tr>
      <w:tr w:rsidR="0017709C" w:rsidRPr="00CE4031" w14:paraId="1C666E40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BFB10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63FC" w14:textId="0DC36E81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255725">
              <w:rPr>
                <w:szCs w:val="22"/>
              </w:rPr>
              <w:t>Křižíkova 148/34, Karlín, 186 00 Praha 8</w:t>
            </w:r>
          </w:p>
        </w:tc>
      </w:tr>
      <w:tr w:rsidR="0017709C" w:rsidRPr="00CE4031" w14:paraId="6AF90253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A04D77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B42" w14:textId="265419FE" w:rsidR="0017709C" w:rsidRPr="00CE4031" w:rsidRDefault="00255725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255725">
              <w:rPr>
                <w:szCs w:val="22"/>
              </w:rPr>
              <w:t>28955196</w:t>
            </w:r>
          </w:p>
        </w:tc>
      </w:tr>
      <w:tr w:rsidR="0017709C" w:rsidRPr="00CE4031" w14:paraId="0109C853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DB11B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A71D" w14:textId="7C0DBD0E" w:rsidR="0017709C" w:rsidRPr="00CE4031" w:rsidRDefault="00553C2D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854604">
              <w:rPr>
                <w:szCs w:val="22"/>
                <w:lang w:eastAsia="cs-CZ"/>
              </w:rPr>
              <w:t xml:space="preserve">Ing. Mgr. Jiří Nálevka, jednatel  </w:t>
            </w:r>
          </w:p>
        </w:tc>
      </w:tr>
      <w:tr w:rsidR="0017709C" w:rsidRPr="00CE4031" w14:paraId="67AD9109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6F56C1E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5901F9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17709C" w:rsidRPr="00CE4031" w14:paraId="1CEF6456" w14:textId="77777777" w:rsidTr="00E84820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A1EF8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8934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D1ED5A7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E905E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D792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9702041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F74AC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59EF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D7125E8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92565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798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7DE28D9" w14:textId="77777777" w:rsidTr="00E84820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C8046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DC6D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B2C2CDD" w14:textId="77777777" w:rsidTr="00E84820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D1F25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91FC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84D97A4" w14:textId="77777777" w:rsidTr="00E84820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C1FC9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12AE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B15FF0F" w14:textId="77777777" w:rsidTr="00E84820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BF672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8D85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2621BBB5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E6B0D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685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56CA0FA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2ACA05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lastRenderedPageBreak/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15A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0DA93774" w14:textId="77777777" w:rsidR="006E7BF2" w:rsidRDefault="006E7BF2">
      <w:pPr>
        <w:spacing w:before="0" w:after="160" w:line="259" w:lineRule="auto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14:paraId="00D3D9F4" w14:textId="798C125B" w:rsidR="0017709C" w:rsidRPr="00CE4031" w:rsidRDefault="0017709C" w:rsidP="006E7BF2">
      <w:pPr>
        <w:rPr>
          <w:szCs w:val="22"/>
          <w:lang w:eastAsia="ar-SA"/>
        </w:rPr>
      </w:pPr>
      <w:r w:rsidRPr="00CE4031">
        <w:rPr>
          <w:szCs w:val="22"/>
        </w:rPr>
        <w:lastRenderedPageBreak/>
        <w:t xml:space="preserve">Dodavatel tímto prohlašuje, že </w:t>
      </w:r>
    </w:p>
    <w:p w14:paraId="5A5D06FC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podáním nabídky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3DE1C4DE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veškeré uvedené informace, údaje a podklady, které uvádí ke splnění požadavků stanovených zadavatelem, jsou pravdivé, úplné a odpovídají skutečnosti.</w:t>
      </w:r>
    </w:p>
    <w:p w14:paraId="194A5D5B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54EC2454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17709C" w:rsidRPr="00CE4031" w14:paraId="346BEE42" w14:textId="77777777" w:rsidTr="00E84820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3A942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ED72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24F72F1" w14:textId="77777777" w:rsidTr="00E84820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A01B2A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526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1CF973F9" w14:textId="77777777" w:rsidR="0017709C" w:rsidRPr="00CE4031" w:rsidRDefault="0017709C" w:rsidP="0017709C">
      <w:pPr>
        <w:spacing w:before="0" w:after="0"/>
        <w:jc w:val="left"/>
        <w:rPr>
          <w:szCs w:val="22"/>
          <w:lang w:eastAsia="ar-SA"/>
        </w:rPr>
      </w:pPr>
    </w:p>
    <w:p w14:paraId="28E2EAEE" w14:textId="77777777" w:rsidR="0017709C" w:rsidRPr="00CE4031" w:rsidRDefault="0017709C" w:rsidP="0017709C">
      <w:pPr>
        <w:spacing w:before="0" w:after="0"/>
        <w:jc w:val="left"/>
        <w:rPr>
          <w:szCs w:val="22"/>
        </w:rPr>
      </w:pPr>
    </w:p>
    <w:sectPr w:rsidR="0017709C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E8959" w14:textId="77777777" w:rsidR="009750B2" w:rsidRDefault="009750B2" w:rsidP="0017709C">
      <w:pPr>
        <w:spacing w:before="0" w:after="0"/>
      </w:pPr>
      <w:r>
        <w:separator/>
      </w:r>
    </w:p>
  </w:endnote>
  <w:endnote w:type="continuationSeparator" w:id="0">
    <w:p w14:paraId="447B5C0F" w14:textId="77777777" w:rsidR="009750B2" w:rsidRDefault="009750B2" w:rsidP="001770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AFCAD" w14:textId="77777777" w:rsidR="00BC38CF" w:rsidRDefault="00FC0EB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BC5BC2" w14:textId="77777777" w:rsidR="00BC38CF" w:rsidRDefault="00BC38C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75D5" w14:textId="77777777" w:rsidR="00BC38CF" w:rsidRDefault="00FC0EB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70964D09" w14:textId="77777777" w:rsidR="00BC38CF" w:rsidRPr="00684C88" w:rsidRDefault="00BC38CF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894A" w14:textId="77777777" w:rsidR="00BC38CF" w:rsidRDefault="00FC0EB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ADE1D" w14:textId="77777777" w:rsidR="009750B2" w:rsidRDefault="009750B2" w:rsidP="0017709C">
      <w:pPr>
        <w:spacing w:before="0" w:after="0"/>
      </w:pPr>
      <w:r>
        <w:separator/>
      </w:r>
    </w:p>
  </w:footnote>
  <w:footnote w:type="continuationSeparator" w:id="0">
    <w:p w14:paraId="49AB7159" w14:textId="77777777" w:rsidR="009750B2" w:rsidRDefault="009750B2" w:rsidP="0017709C">
      <w:pPr>
        <w:spacing w:before="0" w:after="0"/>
      </w:pPr>
      <w:r>
        <w:continuationSeparator/>
      </w:r>
    </w:p>
  </w:footnote>
  <w:footnote w:id="1">
    <w:p w14:paraId="1861DA9D" w14:textId="77777777" w:rsidR="0017709C" w:rsidRDefault="0017709C" w:rsidP="0017709C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6260" w14:textId="48DA8386" w:rsidR="00BC38CF" w:rsidRPr="00FD358A" w:rsidRDefault="00912152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912152">
      <w:rPr>
        <w:rFonts w:eastAsia="Times New Roman"/>
        <w:sz w:val="16"/>
        <w:szCs w:val="16"/>
      </w:rPr>
      <w:t>Dodávka a instalace zařízení ETCS pro železniční kolejová vozidla</w:t>
    </w:r>
    <w:r w:rsidR="00FC0EB1"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21D6D97D" w14:textId="77777777" w:rsidR="00BC38CF" w:rsidRDefault="00BC38CF">
    <w:pPr>
      <w:pStyle w:val="Zhlav"/>
    </w:pPr>
  </w:p>
  <w:p w14:paraId="4A62575E" w14:textId="77777777" w:rsidR="00BC38CF" w:rsidRDefault="00BC38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AAF7" w14:textId="1FAEEE1E" w:rsidR="00BC38CF" w:rsidRPr="00FD358A" w:rsidRDefault="00912152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912152">
      <w:rPr>
        <w:rFonts w:eastAsia="Times New Roman"/>
        <w:sz w:val="16"/>
        <w:szCs w:val="16"/>
      </w:rPr>
      <w:t>Dodávka a instalace zařízení ETCS pro železniční kolejová vozidla</w:t>
    </w:r>
    <w:r w:rsidR="00FC0EB1" w:rsidRPr="00B1450B">
      <w:rPr>
        <w:rFonts w:eastAsia="Times New Roman"/>
        <w:sz w:val="16"/>
        <w:szCs w:val="16"/>
      </w:rPr>
      <w:t xml:space="preserve"> </w:t>
    </w:r>
    <w:r w:rsidR="00FC0EB1"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C43BD05" w14:textId="77777777" w:rsidR="00BC38CF" w:rsidRPr="00051344" w:rsidRDefault="00BC38CF" w:rsidP="00CE4031">
    <w:pPr>
      <w:tabs>
        <w:tab w:val="center" w:pos="4153"/>
        <w:tab w:val="right" w:pos="8306"/>
      </w:tabs>
    </w:pPr>
  </w:p>
  <w:p w14:paraId="6DB722E2" w14:textId="77777777" w:rsidR="00BC38CF" w:rsidRDefault="00BC38CF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509833744">
    <w:abstractNumId w:val="3"/>
  </w:num>
  <w:num w:numId="2" w16cid:durableId="635718051">
    <w:abstractNumId w:val="0"/>
  </w:num>
  <w:num w:numId="3" w16cid:durableId="554120481">
    <w:abstractNumId w:val="1"/>
  </w:num>
  <w:num w:numId="4" w16cid:durableId="1976177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09C"/>
    <w:rsid w:val="00021D95"/>
    <w:rsid w:val="00024F52"/>
    <w:rsid w:val="000609C7"/>
    <w:rsid w:val="0008252A"/>
    <w:rsid w:val="001562AA"/>
    <w:rsid w:val="0017709C"/>
    <w:rsid w:val="00255725"/>
    <w:rsid w:val="0030564C"/>
    <w:rsid w:val="003268C6"/>
    <w:rsid w:val="003D7B89"/>
    <w:rsid w:val="00553C2D"/>
    <w:rsid w:val="006E7BF2"/>
    <w:rsid w:val="00897B7E"/>
    <w:rsid w:val="00912152"/>
    <w:rsid w:val="009750B2"/>
    <w:rsid w:val="009D0C37"/>
    <w:rsid w:val="00BC38CF"/>
    <w:rsid w:val="00C674C4"/>
    <w:rsid w:val="00E11C5D"/>
    <w:rsid w:val="00FC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9F76"/>
  <w15:chartTrackingRefBased/>
  <w15:docId w15:val="{4965F670-976F-4ED9-AB02-DD5BCDDE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09C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7709C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17709C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17709C"/>
  </w:style>
  <w:style w:type="paragraph" w:styleId="Zhlav">
    <w:name w:val="header"/>
    <w:basedOn w:val="Normln"/>
    <w:link w:val="ZhlavChar"/>
    <w:uiPriority w:val="99"/>
    <w:rsid w:val="0017709C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09C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17709C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709C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17709C"/>
    <w:rPr>
      <w:vertAlign w:val="superscript"/>
    </w:rPr>
  </w:style>
  <w:style w:type="paragraph" w:customStyle="1" w:styleId="Normal1">
    <w:name w:val="Normal 1"/>
    <w:basedOn w:val="Normln"/>
    <w:link w:val="Normal1Char"/>
    <w:rsid w:val="0017709C"/>
    <w:pPr>
      <w:ind w:left="880"/>
    </w:pPr>
  </w:style>
  <w:style w:type="paragraph" w:customStyle="1" w:styleId="SeznamPloh2">
    <w:name w:val="Seznam_Příloh 2"/>
    <w:basedOn w:val="Normln"/>
    <w:rsid w:val="0017709C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17709C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17709C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17709C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17709C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17709C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17709C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17709C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17709C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17709C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17709C"/>
    <w:pPr>
      <w:jc w:val="center"/>
    </w:pPr>
    <w:rPr>
      <w:b/>
      <w:bCs/>
    </w:rPr>
  </w:style>
  <w:style w:type="paragraph" w:customStyle="1" w:styleId="text">
    <w:name w:val="text"/>
    <w:rsid w:val="0017709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7709C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1134</Characters>
  <Application>Microsoft Office Word</Application>
  <DocSecurity>0</DocSecurity>
  <Lines>9</Lines>
  <Paragraphs>2</Paragraphs>
  <ScaleCrop>false</ScaleCrop>
  <Company>HAVEL PARTNERS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H&amp;P</cp:lastModifiedBy>
  <cp:revision>9</cp:revision>
  <dcterms:created xsi:type="dcterms:W3CDTF">2020-09-16T09:14:00Z</dcterms:created>
  <dcterms:modified xsi:type="dcterms:W3CDTF">2023-11-02T10:05:00Z</dcterms:modified>
</cp:coreProperties>
</file>